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lang w:val="en-US" w:eastAsia="zh-CN"/>
        </w:rPr>
      </w:pPr>
      <w:bookmarkStart w:id="2" w:name="_GoBack"/>
      <w:bookmarkEnd w:id="2"/>
      <w:r>
        <w:rPr>
          <w:rFonts w:hint="eastAsia" w:ascii="宋体" w:hAnsi="宋体" w:cs="宋体"/>
          <w:b/>
          <w:bCs/>
          <w:szCs w:val="21"/>
          <w:lang w:val="en-US" w:eastAsia="zh-CN"/>
        </w:rPr>
        <w:t>渤银理财财收有略系列固定收益类六个月封闭式理财产品唐银臻选36号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lang w:val="en-US" w:eastAsia="zh-CN"/>
        </w:rPr>
        <w:t>Z7008426000686</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eastAsia"/>
        </w:rPr>
      </w:pPr>
      <w:r>
        <w:rPr>
          <w:rFonts w:hint="eastAsia"/>
        </w:rPr>
        <w:t>（十七）特定投资标的风险(如有）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（二十）投资者合规风险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211</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 AQAADwAAAGRycy9kb3ducmV2LnhtbE2PMWvDMBCF90L/g7hAt0ZOhtY4ljMEsnRLWgrdFOtimUgn IymO/e9zLYV2Oe7xjnffq7eTd2LEmPpAClbLAgRSG0xPnYKP9/1zCSJlTUa7QKhgxgTb5vGh1pUJ NzrgeMyd4BBKlVZgcx4qKVNr0eu0DAMSe+cQvc4sYydN1DcO906ui+JFet0Tf7B6wJ3F9nK8egWv 02fAIeEOv85jG20/l+5tVuppsSo2IDJO+e8YvvEZHRpmOoUrmSScAi6SfyZ767JkefpdZFPL//TN HVBLAwQUAAAACACHTuJA9Aknl8cBAACZAwAADgAAAGRycy9lMm9Eb2MueG1srVPNjtMwEL4j8Q6W 79TZHFAVNV2BqkVICJAWHsB17MaS/+Rxm/QF4A04ceHOc/U5GDtJd1kue+DijGfG38z3zWRzO1pD TjKC9q6lN6uKEumE77Q7tPTrl7tXa0ogcddx451s6VkCvd2+fLEZQiNr33vTyUgQxEEzhJb2KYWG MRC9tBxWPkiHQeWj5Qmv8cC6yAdEt4bVVfWaDT52IXohAdC7m4J0RozPAfRKaSF3XhytdGlCjdLw hJSg1wHotnSrlBTpk1IgEzEtRaapnFgE7X0+2XbDm0PkoddiboE/p4UnnCzXDoteoXY8cXKM+h8o q0X04FVaCW/ZRKQogixuqifa3Pc8yMIFpYZwFR3+H6z4ePocie5aWlPiuMWBX358v/z8ffn1jdRZ niFAg1n3AfPS+NaPuDSLH9CZWY8q2vxFPgTjKO75Kq4cExH50bperysMCYwtF8RnD89DhPROekuy 0dKI0yui8tMHSFPqkpKrOX+njSkTNO4vB2JmD8u9Tz1mK437cSa0990Z+Qw4+JY63HNKzHuHuuYd WYy4GPvFOIaoD31ZolwPwptjwiZKb7nCBDsXxokVdvN25ZV4fC9ZD3/U9g9QSwMECgAAAAAAh07i QAAAAAAAAAAAAAAAAAYAAABfcmVscy9QSwMEFAAAAAgAh07iQIoUZjzRAAAAlAEAAAsAAABfcmVs cy8ucmVsc6WQwWrDMAyG74O9g9F9cZrDGKNOL6PQa+kewNiKYxpbRjLZ+vbzDoNl9LajfqHvE//+ 8JkWtSJLpGxg1/WgMDvyMQcD75fj0wsoqTZ7u1BGAzcUOIyPD/szLra2I5ljEdUoWQzMtZZXrcXN mKx0VDC3zUScbG0jB12su9qAeuj7Z82/GTBumOrkDfDJD6Aut9LMf9gpOiahqXaOkqZpiu4eVQe2 ZY7uyDbhG7lGsxywGvAsGgdqWdd+BH1fv/un3tNHPuO61X6HjOuPV2+6HL8AUEsDBBQAAAAIAIdO 4kB+5uUg9wAAAOEBAAATAAAAW0NvbnRlbnRfVHlwZXNdLnhtbJWRQU7DMBBF90jcwfIWJU67QAgl 6YK0S0CoHGBkTxKLZGx5TGhvj5O2G0SRWNoz/78nu9wcxkFMGNg6quQqL6RA0s5Y6ir5vt9lD1Jw BDIwOMJKHpHlpr69KfdHjyxSmriSfYz+USnWPY7AufNIadK6MEJMx9ApD/oDOlTrorhX2lFEilmc O2RdNtjC5xDF9pCuTyYBB5bi6bQ4syoJ3g9WQ0ymaiLzg5KdCXlKLjvcW893SUOqXwnz5DrgnHtJ TxOsQfEKIT7DmDSUCayM+6KAU/53yWw5cuba1mrMm8BNir3hdLG61o5r1zj93/Ltkrp0q+WD6m9Q SwECFAAUAAAACACHTuJAfublIPcAAADhAQAAEwAAAAAAAAABACAAAAAvBAAAW0NvbnRlbnRfVHlw ZXNdLnhtbFBLAQIUAAoAAAAAAIdO4kAAAAAAAAAAAAAAAAAGAAAAAAAAAAAAEAAAABEDAABfcmVs cy9QSwECFAAUAAAACACHTuJAihRmPNEAAACUAQAACwAAAAAAAAABACAAAAA1AwAAX3JlbHMvLnJl bHNQSwECFAAKAAAAAACHTuJAAAAAAAAAAAAAAAAABAAAAAAAAAAAABAAAAAAAAAAZHJzL1BLAQIU ABQAAAAIAIdO4kDOqXm5zwAAAAUBAAAPAAAAAAAAAAEAIAAAACIAAABkcnMvZG93bnJldi54bWxQ SwECFAAUAAAACACHTuJA9Aknl8cBAACZAwAADgAAAAAAAAABACAAAAAeAQAAZHJzL2Uyb0RvYy54 bWxQSwUGAAAAAAYABgBZAQAAVwUAAAAA ">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jc w:val="right"/>
      <w:rPr>
        <w:rFonts w:hint="eastAsia" w:ascii="微软雅黑" w:hAnsi="微软雅黑" w:eastAsia="微软雅黑" w:cs="微软雅黑"/>
        <w:sz w:val="21"/>
        <w:szCs w:val="21"/>
      </w:rPr>
    </w:pPr>
    <w:r>
      <w:rPr>
        <w:rFonts w:hint="eastAsia" w:ascii="微软雅黑" w:hAnsi="微软雅黑" w:eastAsia="微软雅黑" w:cs="微软雅黑"/>
        <w:sz w:val="21"/>
        <w:szCs w:val="21"/>
      </w:rPr>
      <w:t>理财非存款，产品有风险，投资须谨慎！</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846799"/>
    <w:rsid w:val="049C52A9"/>
    <w:rsid w:val="11846799"/>
    <w:rsid w:val="67B07482"/>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 w:type="paragraph" w:customStyle="1" w:styleId="7">
    <w:name w:val="风险揭示书页眉"/>
    <w:basedOn w:val="1"/>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2026-07-07T06:15:00Z</dcterms:created>
  <cp:lastModifiedBy>bylccpglb</cp:lastModifiedBy>
  <dcterms:modified xsi:type="dcterms:W3CDTF">2026-07-07T07:39:30Z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0ECFDE6BEFAE45C09E9A4C9C8B801759</vt:lpwstr>
  </property>
</Properties>
</file>